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E451B" w14:textId="667F3482" w:rsidR="00D90767" w:rsidRPr="00D90767" w:rsidRDefault="00D90767" w:rsidP="00D90767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>S</w:t>
      </w:r>
      <w:r w:rsidR="00E629E1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HOTLEY </w:t>
      </w: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>P</w:t>
      </w:r>
      <w:r w:rsidR="00E629E1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OINT </w:t>
      </w: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>Y</w:t>
      </w:r>
      <w:r w:rsidR="00E629E1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ACHT </w:t>
      </w: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>C</w:t>
      </w:r>
      <w:r w:rsidR="00E629E1">
        <w:rPr>
          <w:rFonts w:cstheme="minorHAnsi"/>
          <w:b/>
          <w:bCs/>
          <w:color w:val="000000" w:themeColor="text1"/>
          <w:sz w:val="22"/>
          <w:szCs w:val="22"/>
          <w:u w:val="single"/>
        </w:rPr>
        <w:t>LUB</w:t>
      </w: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CHALLENGE</w:t>
      </w:r>
    </w:p>
    <w:p w14:paraId="16D2F51B" w14:textId="0154FD46" w:rsidR="00D90767" w:rsidRPr="00D90767" w:rsidRDefault="00D90767" w:rsidP="00D90767">
      <w:pPr>
        <w:spacing w:before="0" w:after="0"/>
        <w:contextualSpacing/>
        <w:rPr>
          <w:rFonts w:cstheme="minorHAnsi"/>
          <w:b/>
          <w:bCs/>
          <w:color w:val="000000" w:themeColor="text1"/>
          <w:sz w:val="22"/>
          <w:szCs w:val="22"/>
        </w:rPr>
      </w:pPr>
      <w:r w:rsidRPr="00D90767">
        <w:rPr>
          <w:rFonts w:cstheme="minorHAnsi"/>
          <w:b/>
          <w:bCs/>
          <w:color w:val="000000" w:themeColor="text1"/>
          <w:sz w:val="22"/>
          <w:szCs w:val="22"/>
        </w:rPr>
        <w:t>General</w:t>
      </w:r>
    </w:p>
    <w:p w14:paraId="2859FC9E" w14:textId="0D0F9B24" w:rsidR="00D90767" w:rsidRDefault="00D90767" w:rsidP="00D90767">
      <w:pPr>
        <w:pStyle w:val="ListParagraph"/>
        <w:numPr>
          <w:ilvl w:val="0"/>
          <w:numId w:val="8"/>
        </w:numPr>
        <w:tabs>
          <w:tab w:val="left" w:pos="567"/>
        </w:tabs>
        <w:spacing w:before="0" w:after="0"/>
        <w:ind w:left="0" w:firstLine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Shotley Point Yacht Club </w:t>
      </w:r>
      <w:r w:rsidR="00E629E1">
        <w:rPr>
          <w:rFonts w:cstheme="minorHAnsi"/>
          <w:color w:val="000000" w:themeColor="text1"/>
          <w:sz w:val="22"/>
          <w:szCs w:val="22"/>
        </w:rPr>
        <w:t xml:space="preserve">(SPYC) </w:t>
      </w:r>
      <w:r>
        <w:rPr>
          <w:rFonts w:cstheme="minorHAnsi"/>
          <w:color w:val="000000" w:themeColor="text1"/>
          <w:sz w:val="22"/>
          <w:szCs w:val="22"/>
        </w:rPr>
        <w:t>recognises the need to challenge the more experienced Skippers and crew who may wish to sail for more tha</w:t>
      </w:r>
      <w:r w:rsidR="00E629E1">
        <w:rPr>
          <w:rFonts w:cstheme="minorHAnsi"/>
          <w:color w:val="000000" w:themeColor="text1"/>
          <w:sz w:val="22"/>
          <w:szCs w:val="22"/>
        </w:rPr>
        <w:t>n</w:t>
      </w:r>
      <w:r>
        <w:rPr>
          <w:rFonts w:cstheme="minorHAnsi"/>
          <w:color w:val="000000" w:themeColor="text1"/>
          <w:sz w:val="22"/>
          <w:szCs w:val="22"/>
        </w:rPr>
        <w:t xml:space="preserve"> a weekend</w:t>
      </w:r>
      <w:r w:rsidR="00E629E1">
        <w:rPr>
          <w:rFonts w:cstheme="minorHAnsi"/>
          <w:color w:val="000000" w:themeColor="text1"/>
          <w:sz w:val="22"/>
          <w:szCs w:val="22"/>
        </w:rPr>
        <w:t xml:space="preserve">, sail long </w:t>
      </w:r>
      <w:r w:rsidR="00A7401B">
        <w:rPr>
          <w:rFonts w:cstheme="minorHAnsi"/>
          <w:color w:val="000000" w:themeColor="text1"/>
          <w:sz w:val="22"/>
          <w:szCs w:val="22"/>
        </w:rPr>
        <w:t>passages</w:t>
      </w:r>
      <w:r>
        <w:rPr>
          <w:rFonts w:cstheme="minorHAnsi"/>
          <w:color w:val="000000" w:themeColor="text1"/>
          <w:sz w:val="22"/>
          <w:szCs w:val="22"/>
        </w:rPr>
        <w:t xml:space="preserve"> or enjoy testing their skills beyond the requirements of our normal activities.</w:t>
      </w:r>
    </w:p>
    <w:p w14:paraId="3BEF7264" w14:textId="77777777" w:rsidR="00D90767" w:rsidRDefault="00D90767" w:rsidP="00D90767">
      <w:pPr>
        <w:pStyle w:val="ListParagraph"/>
        <w:tabs>
          <w:tab w:val="left" w:pos="567"/>
        </w:tabs>
        <w:ind w:left="0"/>
        <w:rPr>
          <w:rFonts w:cstheme="minorHAnsi"/>
          <w:color w:val="000000" w:themeColor="text1"/>
          <w:sz w:val="22"/>
          <w:szCs w:val="22"/>
        </w:rPr>
      </w:pPr>
    </w:p>
    <w:p w14:paraId="7CE86CF6" w14:textId="2F5F481D" w:rsidR="00D90767" w:rsidRPr="00D90767" w:rsidRDefault="00D90767" w:rsidP="00D90767">
      <w:pPr>
        <w:pStyle w:val="ListParagraph"/>
        <w:tabs>
          <w:tab w:val="left" w:pos="567"/>
        </w:tabs>
        <w:ind w:left="0"/>
        <w:rPr>
          <w:rFonts w:cstheme="minorHAnsi"/>
          <w:b/>
          <w:bCs/>
          <w:color w:val="000000" w:themeColor="text1"/>
          <w:sz w:val="22"/>
          <w:szCs w:val="22"/>
        </w:rPr>
      </w:pPr>
      <w:r w:rsidRPr="00D90767">
        <w:rPr>
          <w:rFonts w:cstheme="minorHAnsi"/>
          <w:b/>
          <w:bCs/>
          <w:color w:val="000000" w:themeColor="text1"/>
          <w:sz w:val="22"/>
          <w:szCs w:val="22"/>
        </w:rPr>
        <w:t>Aim</w:t>
      </w:r>
    </w:p>
    <w:p w14:paraId="348524FF" w14:textId="2ABF7B69" w:rsidR="00D90767" w:rsidRDefault="00D90767" w:rsidP="00D90767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rFonts w:cstheme="minorHAnsi"/>
          <w:i/>
          <w:iCs/>
          <w:color w:val="000000" w:themeColor="text1"/>
          <w:sz w:val="22"/>
          <w:szCs w:val="22"/>
        </w:rPr>
      </w:pPr>
      <w:r w:rsidRPr="00D90767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The aim of the SPYC Challenge is to set and annual criteria of a number of trying tasks, all of which are accomplishable and safe with the correct amount of planning and forethought. </w:t>
      </w:r>
      <w:r w:rsidRPr="00E629E1">
        <w:rPr>
          <w:rFonts w:cstheme="minorHAnsi"/>
          <w:i/>
          <w:iCs/>
          <w:color w:val="000000" w:themeColor="text1"/>
          <w:sz w:val="22"/>
          <w:szCs w:val="22"/>
        </w:rPr>
        <w:t xml:space="preserve">SPYC takes no </w:t>
      </w:r>
      <w:r w:rsidR="00E629E1" w:rsidRPr="00E629E1">
        <w:rPr>
          <w:rFonts w:cstheme="minorHAnsi"/>
          <w:i/>
          <w:iCs/>
          <w:color w:val="000000" w:themeColor="text1"/>
          <w:sz w:val="22"/>
          <w:szCs w:val="22"/>
        </w:rPr>
        <w:t>responsibility</w:t>
      </w:r>
      <w:r w:rsidRPr="00E629E1">
        <w:rPr>
          <w:rFonts w:cstheme="minorHAnsi"/>
          <w:i/>
          <w:iCs/>
          <w:color w:val="000000" w:themeColor="text1"/>
          <w:sz w:val="22"/>
          <w:szCs w:val="22"/>
        </w:rPr>
        <w:t xml:space="preserve"> for the planning </w:t>
      </w:r>
      <w:r w:rsidR="00E629E1" w:rsidRPr="00E629E1">
        <w:rPr>
          <w:rFonts w:cstheme="minorHAnsi"/>
          <w:i/>
          <w:iCs/>
          <w:color w:val="000000" w:themeColor="text1"/>
          <w:sz w:val="22"/>
          <w:szCs w:val="22"/>
        </w:rPr>
        <w:t xml:space="preserve">or execution </w:t>
      </w:r>
      <w:r w:rsidRPr="00E629E1">
        <w:rPr>
          <w:rFonts w:cstheme="minorHAnsi"/>
          <w:i/>
          <w:iCs/>
          <w:color w:val="000000" w:themeColor="text1"/>
          <w:sz w:val="22"/>
          <w:szCs w:val="22"/>
        </w:rPr>
        <w:t xml:space="preserve">of Skippers </w:t>
      </w:r>
      <w:r w:rsidR="00E629E1" w:rsidRPr="00E629E1">
        <w:rPr>
          <w:rFonts w:cstheme="minorHAnsi"/>
          <w:i/>
          <w:iCs/>
          <w:color w:val="000000" w:themeColor="text1"/>
          <w:sz w:val="22"/>
          <w:szCs w:val="22"/>
        </w:rPr>
        <w:t>route</w:t>
      </w:r>
      <w:r w:rsidR="00A7401B">
        <w:rPr>
          <w:rFonts w:cstheme="minorHAnsi"/>
          <w:i/>
          <w:iCs/>
          <w:color w:val="000000" w:themeColor="text1"/>
          <w:sz w:val="22"/>
          <w:szCs w:val="22"/>
        </w:rPr>
        <w:t>s</w:t>
      </w:r>
      <w:r w:rsidR="00E629E1" w:rsidRPr="00E629E1">
        <w:rPr>
          <w:rFonts w:cstheme="minorHAnsi"/>
          <w:i/>
          <w:iCs/>
          <w:color w:val="000000" w:themeColor="text1"/>
          <w:sz w:val="22"/>
          <w:szCs w:val="22"/>
        </w:rPr>
        <w:t>.</w:t>
      </w:r>
    </w:p>
    <w:p w14:paraId="208844F8" w14:textId="26CAAFB2" w:rsidR="00E629E1" w:rsidRDefault="00E629E1" w:rsidP="00E629E1">
      <w:pPr>
        <w:pStyle w:val="ListParagraph"/>
        <w:tabs>
          <w:tab w:val="left" w:pos="567"/>
        </w:tabs>
        <w:ind w:left="0"/>
        <w:rPr>
          <w:rFonts w:cstheme="minorHAnsi"/>
          <w:i/>
          <w:iCs/>
          <w:color w:val="000000" w:themeColor="text1"/>
          <w:sz w:val="22"/>
          <w:szCs w:val="22"/>
        </w:rPr>
      </w:pPr>
    </w:p>
    <w:p w14:paraId="48C302BA" w14:textId="00148AD3" w:rsidR="00E629E1" w:rsidRPr="00E629E1" w:rsidRDefault="00E629E1" w:rsidP="00E629E1">
      <w:pPr>
        <w:pStyle w:val="ListParagraph"/>
        <w:tabs>
          <w:tab w:val="left" w:pos="567"/>
        </w:tabs>
        <w:ind w:left="0"/>
        <w:rPr>
          <w:rFonts w:cstheme="minorHAnsi"/>
          <w:b/>
          <w:bCs/>
          <w:color w:val="000000" w:themeColor="text1"/>
          <w:sz w:val="22"/>
          <w:szCs w:val="22"/>
        </w:rPr>
      </w:pPr>
      <w:r w:rsidRPr="00E629E1">
        <w:rPr>
          <w:rFonts w:cstheme="minorHAnsi"/>
          <w:b/>
          <w:bCs/>
          <w:color w:val="000000" w:themeColor="text1"/>
          <w:sz w:val="22"/>
          <w:szCs w:val="22"/>
        </w:rPr>
        <w:t>Eligibility</w:t>
      </w:r>
    </w:p>
    <w:p w14:paraId="20980121" w14:textId="2932A380" w:rsidR="00E629E1" w:rsidRPr="00E629E1" w:rsidRDefault="00E629E1" w:rsidP="00D90767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rFonts w:cstheme="minorHAnsi"/>
          <w:i/>
          <w:iCs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The Challenge is open to all skippers and crew who are members of SPYC in any capacity and on an individual basis. That is to say that a skipper or crew member can achieve the challenge by sailing on more then one boat to different destinations.</w:t>
      </w:r>
    </w:p>
    <w:p w14:paraId="16B72844" w14:textId="0B90661D" w:rsidR="00E629E1" w:rsidRDefault="00E629E1" w:rsidP="00E629E1">
      <w:pPr>
        <w:pStyle w:val="ListParagraph"/>
        <w:tabs>
          <w:tab w:val="left" w:pos="567"/>
        </w:tabs>
        <w:ind w:left="0"/>
        <w:rPr>
          <w:rFonts w:cstheme="minorHAnsi"/>
          <w:color w:val="000000" w:themeColor="text1"/>
          <w:sz w:val="22"/>
          <w:szCs w:val="22"/>
        </w:rPr>
      </w:pPr>
    </w:p>
    <w:p w14:paraId="3DAA1CDC" w14:textId="4AC05D9E" w:rsidR="00E629E1" w:rsidRPr="0007152A" w:rsidRDefault="00E629E1" w:rsidP="00E629E1">
      <w:pPr>
        <w:pStyle w:val="ListParagraph"/>
        <w:tabs>
          <w:tab w:val="left" w:pos="567"/>
        </w:tabs>
        <w:ind w:left="0"/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  <w:r w:rsidRPr="0007152A">
        <w:rPr>
          <w:rFonts w:cstheme="minorHAnsi"/>
          <w:b/>
          <w:bCs/>
          <w:color w:val="000000" w:themeColor="text1"/>
          <w:sz w:val="22"/>
          <w:szCs w:val="22"/>
        </w:rPr>
        <w:t>Planning and Execution</w:t>
      </w:r>
    </w:p>
    <w:p w14:paraId="6C50D20E" w14:textId="20DA371C" w:rsidR="0007152A" w:rsidRDefault="00E629E1" w:rsidP="002B4594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rFonts w:cstheme="minorHAnsi"/>
          <w:color w:val="000000" w:themeColor="text1"/>
          <w:sz w:val="22"/>
          <w:szCs w:val="22"/>
        </w:rPr>
      </w:pPr>
      <w:r w:rsidRPr="0007152A">
        <w:rPr>
          <w:rFonts w:cstheme="minorHAnsi"/>
          <w:color w:val="000000" w:themeColor="text1"/>
          <w:sz w:val="22"/>
          <w:szCs w:val="22"/>
        </w:rPr>
        <w:t xml:space="preserve">While it is the responsibility of the Skipper to plan </w:t>
      </w:r>
      <w:r w:rsidR="0007152A" w:rsidRPr="0007152A">
        <w:rPr>
          <w:rFonts w:cstheme="minorHAnsi"/>
          <w:color w:val="000000" w:themeColor="text1"/>
          <w:sz w:val="22"/>
          <w:szCs w:val="22"/>
        </w:rPr>
        <w:t>each phase of the challenge</w:t>
      </w:r>
      <w:r w:rsidR="00A7401B">
        <w:rPr>
          <w:rFonts w:cstheme="minorHAnsi"/>
          <w:color w:val="000000" w:themeColor="text1"/>
          <w:sz w:val="22"/>
          <w:szCs w:val="22"/>
        </w:rPr>
        <w:t>,</w:t>
      </w:r>
      <w:r w:rsidR="0007152A" w:rsidRPr="0007152A">
        <w:rPr>
          <w:rFonts w:cstheme="minorHAnsi"/>
          <w:color w:val="000000" w:themeColor="text1"/>
          <w:sz w:val="22"/>
          <w:szCs w:val="22"/>
        </w:rPr>
        <w:t xml:space="preserve"> skippers are encouraged to sail in concert with other boat</w:t>
      </w:r>
      <w:r w:rsidR="00A7401B">
        <w:rPr>
          <w:rFonts w:cstheme="minorHAnsi"/>
          <w:color w:val="000000" w:themeColor="text1"/>
          <w:sz w:val="22"/>
          <w:szCs w:val="22"/>
        </w:rPr>
        <w:t>s</w:t>
      </w:r>
      <w:r w:rsidR="0007152A" w:rsidRPr="0007152A">
        <w:rPr>
          <w:rFonts w:cstheme="minorHAnsi"/>
          <w:color w:val="000000" w:themeColor="text1"/>
          <w:sz w:val="22"/>
          <w:szCs w:val="22"/>
        </w:rPr>
        <w:t xml:space="preserve">. It is hoped that by doing so a greater esprit de corps can be achieved. Remember this is not a competition but a challenge, there is no first place just those who complete the tasks and those that don’t. So, you will not handicap yourself by </w:t>
      </w:r>
      <w:r w:rsidR="0007152A">
        <w:rPr>
          <w:rFonts w:cstheme="minorHAnsi"/>
          <w:color w:val="000000" w:themeColor="text1"/>
          <w:sz w:val="22"/>
          <w:szCs w:val="22"/>
        </w:rPr>
        <w:t xml:space="preserve">sharing </w:t>
      </w:r>
      <w:r w:rsidR="0007152A" w:rsidRPr="0007152A">
        <w:rPr>
          <w:rFonts w:cstheme="minorHAnsi"/>
          <w:color w:val="000000" w:themeColor="text1"/>
          <w:sz w:val="22"/>
          <w:szCs w:val="22"/>
        </w:rPr>
        <w:t>information</w:t>
      </w:r>
      <w:r w:rsidR="0007152A">
        <w:rPr>
          <w:rFonts w:cstheme="minorHAnsi"/>
          <w:color w:val="000000" w:themeColor="text1"/>
          <w:sz w:val="22"/>
          <w:szCs w:val="22"/>
        </w:rPr>
        <w:t>.</w:t>
      </w:r>
    </w:p>
    <w:p w14:paraId="0ECAD223" w14:textId="15EC37FF" w:rsidR="0007152A" w:rsidRDefault="0007152A" w:rsidP="0007152A">
      <w:pPr>
        <w:pStyle w:val="ListParagraph"/>
        <w:tabs>
          <w:tab w:val="left" w:pos="567"/>
        </w:tabs>
        <w:ind w:left="0"/>
        <w:rPr>
          <w:rFonts w:cstheme="minorHAnsi"/>
          <w:color w:val="000000" w:themeColor="text1"/>
          <w:sz w:val="22"/>
          <w:szCs w:val="22"/>
        </w:rPr>
      </w:pPr>
    </w:p>
    <w:p w14:paraId="222CFCB8" w14:textId="366B17F1" w:rsidR="0007152A" w:rsidRPr="0007152A" w:rsidRDefault="0007152A" w:rsidP="0007152A">
      <w:pPr>
        <w:pStyle w:val="ListParagraph"/>
        <w:tabs>
          <w:tab w:val="left" w:pos="567"/>
        </w:tabs>
        <w:ind w:left="0"/>
        <w:rPr>
          <w:rFonts w:cstheme="minorHAnsi"/>
          <w:b/>
          <w:bCs/>
          <w:color w:val="000000" w:themeColor="text1"/>
          <w:sz w:val="22"/>
          <w:szCs w:val="22"/>
        </w:rPr>
      </w:pPr>
      <w:r w:rsidRPr="0007152A">
        <w:rPr>
          <w:rFonts w:cstheme="minorHAnsi"/>
          <w:b/>
          <w:bCs/>
          <w:color w:val="000000" w:themeColor="text1"/>
          <w:sz w:val="22"/>
          <w:szCs w:val="22"/>
        </w:rPr>
        <w:t>A Challenge need not be Challenging</w:t>
      </w:r>
    </w:p>
    <w:p w14:paraId="48D569A9" w14:textId="3D0C010F" w:rsidR="00D90767" w:rsidRDefault="0007152A" w:rsidP="002B4594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rFonts w:cstheme="minorHAnsi"/>
          <w:color w:val="000000" w:themeColor="text1"/>
          <w:sz w:val="22"/>
          <w:szCs w:val="22"/>
        </w:rPr>
      </w:pPr>
      <w:r w:rsidRPr="0007152A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Whilst the </w:t>
      </w:r>
      <w:r w:rsidR="002F3093">
        <w:rPr>
          <w:rFonts w:cstheme="minorHAnsi"/>
          <w:color w:val="000000" w:themeColor="text1"/>
          <w:sz w:val="22"/>
          <w:szCs w:val="22"/>
        </w:rPr>
        <w:t>object</w:t>
      </w:r>
      <w:r>
        <w:rPr>
          <w:rFonts w:cstheme="minorHAnsi"/>
          <w:color w:val="000000" w:themeColor="text1"/>
          <w:sz w:val="22"/>
          <w:szCs w:val="22"/>
        </w:rPr>
        <w:t xml:space="preserve"> of the exercise </w:t>
      </w:r>
      <w:r w:rsidR="002F3093">
        <w:rPr>
          <w:rFonts w:cstheme="minorHAnsi"/>
          <w:color w:val="000000" w:themeColor="text1"/>
          <w:sz w:val="22"/>
          <w:szCs w:val="22"/>
        </w:rPr>
        <w:t>is to</w:t>
      </w:r>
      <w:r>
        <w:rPr>
          <w:rFonts w:cstheme="minorHAnsi"/>
          <w:color w:val="000000" w:themeColor="text1"/>
          <w:sz w:val="22"/>
          <w:szCs w:val="22"/>
        </w:rPr>
        <w:t xml:space="preserve"> complete the tasks</w:t>
      </w:r>
      <w:r w:rsidR="004B1DA2">
        <w:rPr>
          <w:rFonts w:cstheme="minorHAnsi"/>
          <w:color w:val="000000" w:themeColor="text1"/>
          <w:sz w:val="22"/>
          <w:szCs w:val="22"/>
        </w:rPr>
        <w:t>, Skippers should not lose sight of the real objective</w:t>
      </w:r>
      <w:r w:rsidR="002F3093">
        <w:rPr>
          <w:rFonts w:cstheme="minorHAnsi"/>
          <w:color w:val="000000" w:themeColor="text1"/>
          <w:sz w:val="22"/>
          <w:szCs w:val="22"/>
        </w:rPr>
        <w:t>,</w:t>
      </w:r>
      <w:r w:rsidR="004B1DA2">
        <w:rPr>
          <w:rFonts w:cstheme="minorHAnsi"/>
          <w:color w:val="000000" w:themeColor="text1"/>
          <w:sz w:val="22"/>
          <w:szCs w:val="22"/>
        </w:rPr>
        <w:t xml:space="preserve"> which is to find new and interesting ways to sail and enjoy the activity to the best of </w:t>
      </w:r>
      <w:proofErr w:type="spellStart"/>
      <w:r w:rsidR="004B1DA2">
        <w:rPr>
          <w:rFonts w:cstheme="minorHAnsi"/>
          <w:color w:val="000000" w:themeColor="text1"/>
          <w:sz w:val="22"/>
          <w:szCs w:val="22"/>
        </w:rPr>
        <w:t>your</w:t>
      </w:r>
      <w:proofErr w:type="spellEnd"/>
      <w:r w:rsidR="004B1DA2">
        <w:rPr>
          <w:rFonts w:cstheme="minorHAnsi"/>
          <w:color w:val="000000" w:themeColor="text1"/>
          <w:sz w:val="22"/>
          <w:szCs w:val="22"/>
        </w:rPr>
        <w:t xml:space="preserve"> ability</w:t>
      </w:r>
      <w:r>
        <w:rPr>
          <w:rFonts w:cstheme="minorHAnsi"/>
          <w:color w:val="000000" w:themeColor="text1"/>
          <w:sz w:val="22"/>
          <w:szCs w:val="22"/>
        </w:rPr>
        <w:t xml:space="preserve">. </w:t>
      </w:r>
      <w:r w:rsidR="004B1DA2">
        <w:rPr>
          <w:rFonts w:cstheme="minorHAnsi"/>
          <w:color w:val="000000" w:themeColor="text1"/>
          <w:sz w:val="22"/>
          <w:szCs w:val="22"/>
        </w:rPr>
        <w:t>So, you can build the tasks into a larger or longer trip. Having fun is the real aim.</w:t>
      </w:r>
    </w:p>
    <w:p w14:paraId="2503F05E" w14:textId="23290637" w:rsidR="004B1DA2" w:rsidRDefault="004B1DA2" w:rsidP="004B1DA2">
      <w:pPr>
        <w:pStyle w:val="ListParagraph"/>
        <w:tabs>
          <w:tab w:val="left" w:pos="567"/>
        </w:tabs>
        <w:ind w:left="0"/>
        <w:rPr>
          <w:rFonts w:cstheme="minorHAnsi"/>
          <w:color w:val="000000" w:themeColor="text1"/>
          <w:sz w:val="22"/>
          <w:szCs w:val="22"/>
        </w:rPr>
      </w:pPr>
    </w:p>
    <w:p w14:paraId="77E02B11" w14:textId="38D11D4D" w:rsidR="004B1DA2" w:rsidRPr="004B1DA2" w:rsidRDefault="004B1DA2" w:rsidP="004B1DA2">
      <w:pPr>
        <w:pStyle w:val="ListParagraph"/>
        <w:tabs>
          <w:tab w:val="left" w:pos="567"/>
        </w:tabs>
        <w:ind w:left="0"/>
        <w:rPr>
          <w:rFonts w:cstheme="minorHAnsi"/>
          <w:b/>
          <w:bCs/>
          <w:color w:val="000000" w:themeColor="text1"/>
          <w:sz w:val="22"/>
          <w:szCs w:val="22"/>
        </w:rPr>
      </w:pPr>
      <w:r w:rsidRPr="004B1DA2">
        <w:rPr>
          <w:rFonts w:cstheme="minorHAnsi"/>
          <w:b/>
          <w:bCs/>
          <w:color w:val="000000" w:themeColor="text1"/>
          <w:sz w:val="22"/>
          <w:szCs w:val="22"/>
        </w:rPr>
        <w:t>Proof of Accomplishment</w:t>
      </w:r>
    </w:p>
    <w:p w14:paraId="286ABE44" w14:textId="315921AD" w:rsidR="004B1DA2" w:rsidRDefault="004B1DA2" w:rsidP="002B4594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As the old adage goes, “if you cheat, you’re only cheating yourself</w:t>
      </w:r>
      <w:r w:rsidR="002F3093">
        <w:rPr>
          <w:rFonts w:cstheme="minorHAnsi"/>
          <w:color w:val="000000" w:themeColor="text1"/>
          <w:sz w:val="22"/>
          <w:szCs w:val="22"/>
        </w:rPr>
        <w:t>.</w:t>
      </w:r>
      <w:r>
        <w:rPr>
          <w:rFonts w:cstheme="minorHAnsi"/>
          <w:color w:val="000000" w:themeColor="text1"/>
          <w:sz w:val="22"/>
          <w:szCs w:val="22"/>
        </w:rPr>
        <w:t xml:space="preserve">” </w:t>
      </w:r>
      <w:r w:rsidR="002F3093">
        <w:rPr>
          <w:rFonts w:cstheme="minorHAnsi"/>
          <w:color w:val="000000" w:themeColor="text1"/>
          <w:sz w:val="22"/>
          <w:szCs w:val="22"/>
        </w:rPr>
        <w:t>T</w:t>
      </w:r>
      <w:r>
        <w:rPr>
          <w:rFonts w:cstheme="minorHAnsi"/>
          <w:color w:val="000000" w:themeColor="text1"/>
          <w:sz w:val="22"/>
          <w:szCs w:val="22"/>
        </w:rPr>
        <w:t>hat said</w:t>
      </w:r>
      <w:r w:rsidR="002F3093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the organiser will require copies of logbook entries and photos or video as proof of achievement. Consider doing a video diary for your own fun</w:t>
      </w:r>
      <w:r w:rsidR="002F3093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editing all the bad bits out is very easy these days</w:t>
      </w:r>
      <w:r w:rsidR="002F3093">
        <w:rPr>
          <w:rFonts w:cstheme="minorHAnsi"/>
          <w:color w:val="000000" w:themeColor="text1"/>
          <w:sz w:val="22"/>
          <w:szCs w:val="22"/>
        </w:rPr>
        <w:t>.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2F3093">
        <w:rPr>
          <w:rFonts w:cstheme="minorHAnsi"/>
          <w:color w:val="000000" w:themeColor="text1"/>
          <w:sz w:val="22"/>
          <w:szCs w:val="22"/>
        </w:rPr>
        <w:t>I</w:t>
      </w:r>
      <w:r>
        <w:rPr>
          <w:rFonts w:cstheme="minorHAnsi"/>
          <w:color w:val="000000" w:themeColor="text1"/>
          <w:sz w:val="22"/>
          <w:szCs w:val="22"/>
        </w:rPr>
        <w:t>f you take some great pictures</w:t>
      </w:r>
      <w:r w:rsidR="002F3093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enter them in the Crow’s Nest Editors Photo competition.</w:t>
      </w:r>
    </w:p>
    <w:p w14:paraId="56BB13ED" w14:textId="61F83CB1" w:rsidR="004B1DA2" w:rsidRDefault="004B1DA2" w:rsidP="004B1DA2">
      <w:pPr>
        <w:pStyle w:val="ListParagraph"/>
        <w:tabs>
          <w:tab w:val="left" w:pos="567"/>
        </w:tabs>
        <w:ind w:left="0"/>
        <w:rPr>
          <w:rFonts w:cstheme="minorHAnsi"/>
          <w:color w:val="000000" w:themeColor="text1"/>
          <w:sz w:val="22"/>
          <w:szCs w:val="22"/>
        </w:rPr>
      </w:pPr>
    </w:p>
    <w:p w14:paraId="0B3D4B17" w14:textId="4D2F3421" w:rsidR="004B1DA2" w:rsidRPr="004B1DA2" w:rsidRDefault="004B1DA2" w:rsidP="004B1DA2">
      <w:pPr>
        <w:pStyle w:val="ListParagraph"/>
        <w:tabs>
          <w:tab w:val="left" w:pos="567"/>
        </w:tabs>
        <w:ind w:left="0"/>
        <w:rPr>
          <w:rFonts w:cstheme="minorHAnsi"/>
          <w:b/>
          <w:bCs/>
          <w:color w:val="000000" w:themeColor="text1"/>
          <w:sz w:val="22"/>
          <w:szCs w:val="22"/>
        </w:rPr>
      </w:pPr>
      <w:r w:rsidRPr="004B1DA2">
        <w:rPr>
          <w:rFonts w:cstheme="minorHAnsi"/>
          <w:b/>
          <w:bCs/>
          <w:color w:val="000000" w:themeColor="text1"/>
          <w:sz w:val="22"/>
          <w:szCs w:val="22"/>
        </w:rPr>
        <w:t>2021 Challenge</w:t>
      </w:r>
    </w:p>
    <w:p w14:paraId="2A7596A9" w14:textId="61BD2DDA" w:rsidR="00D24AF4" w:rsidRDefault="004B1DA2" w:rsidP="00D24AF4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Due to </w:t>
      </w:r>
      <w:r w:rsidR="00D24AF4">
        <w:rPr>
          <w:rFonts w:cstheme="minorHAnsi"/>
          <w:color w:val="000000" w:themeColor="text1"/>
          <w:sz w:val="22"/>
          <w:szCs w:val="22"/>
        </w:rPr>
        <w:t>uncertainty over traveling abroad</w:t>
      </w:r>
      <w:r w:rsidR="002F3093">
        <w:rPr>
          <w:rFonts w:cstheme="minorHAnsi"/>
          <w:color w:val="000000" w:themeColor="text1"/>
          <w:sz w:val="22"/>
          <w:szCs w:val="22"/>
        </w:rPr>
        <w:t>,</w:t>
      </w:r>
      <w:r w:rsidR="00D24AF4">
        <w:rPr>
          <w:rFonts w:cstheme="minorHAnsi"/>
          <w:color w:val="000000" w:themeColor="text1"/>
          <w:sz w:val="22"/>
          <w:szCs w:val="22"/>
        </w:rPr>
        <w:t xml:space="preserve"> all the tasks this year are in UK waters.</w:t>
      </w:r>
    </w:p>
    <w:p w14:paraId="0DF3B5E3" w14:textId="479EF82C" w:rsidR="00D24AF4" w:rsidRPr="00D24AF4" w:rsidRDefault="00D24AF4" w:rsidP="00D24AF4">
      <w:pPr>
        <w:pStyle w:val="ListParagraph"/>
        <w:numPr>
          <w:ilvl w:val="1"/>
          <w:numId w:val="8"/>
        </w:numPr>
        <w:tabs>
          <w:tab w:val="left" w:pos="1134"/>
        </w:tabs>
        <w:ind w:left="567" w:firstLine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Cruise to </w:t>
      </w:r>
      <w:r w:rsidRPr="00D24AF4">
        <w:rPr>
          <w:rFonts w:cstheme="minorHAnsi"/>
          <w:color w:val="3F3F3F"/>
          <w:sz w:val="22"/>
          <w:szCs w:val="22"/>
        </w:rPr>
        <w:t>Eastbourne</w:t>
      </w:r>
      <w:r w:rsidRPr="00D24AF4">
        <w:rPr>
          <w:rFonts w:cstheme="minorHAnsi"/>
          <w:color w:val="3F3F3F"/>
          <w:sz w:val="22"/>
          <w:szCs w:val="22"/>
        </w:rPr>
        <w:t>, this can be part of a longer trip</w:t>
      </w:r>
      <w:r>
        <w:rPr>
          <w:rFonts w:cstheme="minorHAnsi"/>
          <w:color w:val="3F3F3F"/>
          <w:sz w:val="22"/>
          <w:szCs w:val="22"/>
        </w:rPr>
        <w:t>.</w:t>
      </w:r>
    </w:p>
    <w:p w14:paraId="3ED9D2AB" w14:textId="7D9DC86B" w:rsidR="00D24AF4" w:rsidRPr="00D24AF4" w:rsidRDefault="00D24AF4" w:rsidP="00D24AF4">
      <w:pPr>
        <w:pStyle w:val="ListParagraph"/>
        <w:numPr>
          <w:ilvl w:val="1"/>
          <w:numId w:val="8"/>
        </w:numPr>
        <w:tabs>
          <w:tab w:val="left" w:pos="1134"/>
        </w:tabs>
        <w:ind w:left="567" w:firstLine="0"/>
        <w:rPr>
          <w:rFonts w:cstheme="minorHAnsi"/>
          <w:color w:val="000000" w:themeColor="text1"/>
          <w:sz w:val="22"/>
          <w:szCs w:val="22"/>
        </w:rPr>
      </w:pPr>
      <w:r w:rsidRPr="00D24AF4">
        <w:rPr>
          <w:rFonts w:cstheme="minorHAnsi"/>
          <w:color w:val="3F3F3F"/>
          <w:sz w:val="22"/>
          <w:szCs w:val="22"/>
        </w:rPr>
        <w:t>An extended cruise round the Thames, including a Kent port</w:t>
      </w:r>
      <w:r>
        <w:rPr>
          <w:rFonts w:cstheme="minorHAnsi"/>
          <w:color w:val="3F3F3F"/>
          <w:sz w:val="22"/>
          <w:szCs w:val="22"/>
        </w:rPr>
        <w:t>, this might be part of the London Limehouse trip?</w:t>
      </w:r>
    </w:p>
    <w:p w14:paraId="716BB146" w14:textId="4B042D4C" w:rsidR="00D24AF4" w:rsidRPr="00D24AF4" w:rsidRDefault="00D24AF4" w:rsidP="00D24AF4">
      <w:pPr>
        <w:pStyle w:val="ListParagraph"/>
        <w:numPr>
          <w:ilvl w:val="1"/>
          <w:numId w:val="8"/>
        </w:numPr>
        <w:tabs>
          <w:tab w:val="left" w:pos="1134"/>
        </w:tabs>
        <w:ind w:left="567" w:firstLine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3F3F3F"/>
          <w:sz w:val="22"/>
          <w:szCs w:val="22"/>
        </w:rPr>
        <w:t xml:space="preserve">A cruise to </w:t>
      </w:r>
      <w:r w:rsidRPr="00D24AF4">
        <w:rPr>
          <w:rFonts w:cstheme="minorHAnsi"/>
          <w:color w:val="3F3F3F"/>
          <w:sz w:val="22"/>
          <w:szCs w:val="22"/>
        </w:rPr>
        <w:t xml:space="preserve">Wells Next </w:t>
      </w:r>
      <w:proofErr w:type="gramStart"/>
      <w:r w:rsidRPr="00D24AF4">
        <w:rPr>
          <w:rFonts w:cstheme="minorHAnsi"/>
          <w:color w:val="3F3F3F"/>
          <w:sz w:val="22"/>
          <w:szCs w:val="22"/>
        </w:rPr>
        <w:t>The</w:t>
      </w:r>
      <w:proofErr w:type="gramEnd"/>
      <w:r w:rsidRPr="00D24AF4">
        <w:rPr>
          <w:rFonts w:cstheme="minorHAnsi"/>
          <w:color w:val="3F3F3F"/>
          <w:sz w:val="22"/>
          <w:szCs w:val="22"/>
        </w:rPr>
        <w:t xml:space="preserve"> Sea</w:t>
      </w:r>
    </w:p>
    <w:p w14:paraId="4F92A3B3" w14:textId="436DAE1C" w:rsidR="00D24AF4" w:rsidRPr="00D24AF4" w:rsidRDefault="00D24AF4" w:rsidP="00D24AF4">
      <w:pPr>
        <w:pStyle w:val="ListParagraph"/>
        <w:numPr>
          <w:ilvl w:val="1"/>
          <w:numId w:val="8"/>
        </w:numPr>
        <w:tabs>
          <w:tab w:val="left" w:pos="1134"/>
        </w:tabs>
        <w:ind w:left="567" w:firstLine="0"/>
        <w:rPr>
          <w:rFonts w:cstheme="minorHAnsi"/>
          <w:color w:val="000000" w:themeColor="text1"/>
          <w:sz w:val="22"/>
          <w:szCs w:val="22"/>
        </w:rPr>
      </w:pPr>
      <w:r w:rsidRPr="00D24AF4">
        <w:rPr>
          <w:rFonts w:cstheme="minorHAnsi"/>
          <w:color w:val="3F3F3F"/>
          <w:sz w:val="22"/>
          <w:szCs w:val="22"/>
        </w:rPr>
        <w:t xml:space="preserve">A cruise with three </w:t>
      </w:r>
      <w:r>
        <w:rPr>
          <w:rFonts w:cstheme="minorHAnsi"/>
          <w:color w:val="3F3F3F"/>
          <w:sz w:val="22"/>
          <w:szCs w:val="22"/>
        </w:rPr>
        <w:t>consecutive day</w:t>
      </w:r>
      <w:r w:rsidR="002F3093">
        <w:rPr>
          <w:rFonts w:cstheme="minorHAnsi"/>
          <w:color w:val="3F3F3F"/>
          <w:sz w:val="22"/>
          <w:szCs w:val="22"/>
        </w:rPr>
        <w:t>s</w:t>
      </w:r>
      <w:r>
        <w:rPr>
          <w:rFonts w:cstheme="minorHAnsi"/>
          <w:color w:val="3F3F3F"/>
          <w:sz w:val="22"/>
          <w:szCs w:val="22"/>
        </w:rPr>
        <w:t xml:space="preserve"> at different </w:t>
      </w:r>
      <w:r w:rsidRPr="00D24AF4">
        <w:rPr>
          <w:rFonts w:cstheme="minorHAnsi"/>
          <w:color w:val="3F3F3F"/>
          <w:sz w:val="22"/>
          <w:szCs w:val="22"/>
        </w:rPr>
        <w:t>anchorages</w:t>
      </w:r>
      <w:r>
        <w:rPr>
          <w:rFonts w:cstheme="minorHAnsi"/>
          <w:color w:val="3F3F3F"/>
          <w:sz w:val="22"/>
          <w:szCs w:val="22"/>
        </w:rPr>
        <w:t>.</w:t>
      </w:r>
    </w:p>
    <w:p w14:paraId="0276ADB1" w14:textId="7C4AD147" w:rsidR="00D24AF4" w:rsidRPr="00D24AF4" w:rsidRDefault="00D24AF4" w:rsidP="00D24AF4">
      <w:pPr>
        <w:tabs>
          <w:tab w:val="left" w:pos="1134"/>
        </w:tabs>
        <w:spacing w:before="0" w:after="0"/>
        <w:contextualSpacing/>
        <w:rPr>
          <w:rFonts w:cstheme="minorHAnsi"/>
          <w:b/>
          <w:bCs/>
          <w:color w:val="000000" w:themeColor="text1"/>
          <w:sz w:val="22"/>
          <w:szCs w:val="22"/>
        </w:rPr>
      </w:pPr>
      <w:r w:rsidRPr="00D24AF4">
        <w:rPr>
          <w:rFonts w:cstheme="minorHAnsi"/>
          <w:b/>
          <w:bCs/>
          <w:color w:val="000000" w:themeColor="text1"/>
          <w:sz w:val="22"/>
          <w:szCs w:val="22"/>
        </w:rPr>
        <w:t>Question</w:t>
      </w:r>
    </w:p>
    <w:p w14:paraId="0351D155" w14:textId="1346B9F2" w:rsidR="00D24AF4" w:rsidRDefault="00D24AF4" w:rsidP="00D24AF4">
      <w:pPr>
        <w:pStyle w:val="ListParagraph"/>
        <w:numPr>
          <w:ilvl w:val="0"/>
          <w:numId w:val="8"/>
        </w:numPr>
        <w:tabs>
          <w:tab w:val="left" w:pos="567"/>
        </w:tabs>
        <w:spacing w:before="0" w:after="0"/>
        <w:ind w:left="0" w:firstLine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If you have any questions</w:t>
      </w:r>
      <w:r w:rsidR="00A7401B">
        <w:rPr>
          <w:rFonts w:cstheme="minorHAnsi"/>
          <w:color w:val="000000" w:themeColor="text1"/>
          <w:sz w:val="22"/>
          <w:szCs w:val="22"/>
        </w:rPr>
        <w:t xml:space="preserve">, please contact Mark Harling </w:t>
      </w:r>
      <w:hyperlink r:id="rId7" w:history="1">
        <w:r w:rsidR="00A7401B" w:rsidRPr="00E90FF7">
          <w:rPr>
            <w:rStyle w:val="Hyperlink"/>
            <w:rFonts w:cstheme="minorHAnsi"/>
            <w:sz w:val="22"/>
            <w:szCs w:val="22"/>
          </w:rPr>
          <w:t>newmembers@shotleypointyc.org</w:t>
        </w:r>
      </w:hyperlink>
      <w:r w:rsidR="00A7401B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1B582580" w14:textId="1FA355E6" w:rsidR="00A7401B" w:rsidRDefault="00A7401B" w:rsidP="00A7401B">
      <w:pPr>
        <w:pStyle w:val="ListParagraph"/>
        <w:tabs>
          <w:tab w:val="left" w:pos="567"/>
        </w:tabs>
        <w:spacing w:before="0" w:after="0"/>
        <w:ind w:left="0"/>
        <w:rPr>
          <w:rFonts w:cstheme="minorHAnsi"/>
          <w:color w:val="000000" w:themeColor="text1"/>
          <w:sz w:val="22"/>
          <w:szCs w:val="22"/>
        </w:rPr>
      </w:pPr>
    </w:p>
    <w:p w14:paraId="052E3051" w14:textId="77777777" w:rsidR="00A7401B" w:rsidRDefault="00A7401B" w:rsidP="00A7401B">
      <w:pPr>
        <w:pStyle w:val="ListParagraph"/>
        <w:tabs>
          <w:tab w:val="left" w:pos="567"/>
        </w:tabs>
        <w:spacing w:before="0" w:after="0"/>
        <w:ind w:left="0"/>
        <w:rPr>
          <w:rFonts w:cstheme="minorHAnsi"/>
          <w:color w:val="000000" w:themeColor="text1"/>
          <w:sz w:val="22"/>
          <w:szCs w:val="22"/>
        </w:rPr>
      </w:pPr>
    </w:p>
    <w:p w14:paraId="1B5CB83C" w14:textId="77777777" w:rsidR="00A7401B" w:rsidRDefault="00A7401B" w:rsidP="00A7401B">
      <w:pPr>
        <w:pStyle w:val="ListParagraph"/>
        <w:tabs>
          <w:tab w:val="left" w:pos="567"/>
        </w:tabs>
        <w:spacing w:before="0" w:after="0"/>
        <w:ind w:left="0"/>
        <w:rPr>
          <w:rFonts w:cstheme="minorHAnsi"/>
          <w:color w:val="000000" w:themeColor="text1"/>
          <w:sz w:val="22"/>
          <w:szCs w:val="22"/>
        </w:rPr>
      </w:pPr>
    </w:p>
    <w:p w14:paraId="628F8C57" w14:textId="77777777" w:rsidR="00A7401B" w:rsidRDefault="00A7401B" w:rsidP="00A7401B">
      <w:pPr>
        <w:pStyle w:val="ListParagraph"/>
        <w:tabs>
          <w:tab w:val="left" w:pos="567"/>
        </w:tabs>
        <w:spacing w:before="0" w:after="0"/>
        <w:ind w:left="0"/>
        <w:rPr>
          <w:rFonts w:cstheme="minorHAnsi"/>
          <w:color w:val="000000" w:themeColor="text1"/>
          <w:sz w:val="22"/>
          <w:szCs w:val="22"/>
        </w:rPr>
      </w:pPr>
    </w:p>
    <w:p w14:paraId="7C7913CF" w14:textId="33BA2132" w:rsidR="008164CA" w:rsidRPr="004D70F3" w:rsidRDefault="00A7401B" w:rsidP="00A7401B">
      <w:pPr>
        <w:pStyle w:val="ListParagraph"/>
        <w:tabs>
          <w:tab w:val="left" w:pos="567"/>
        </w:tabs>
        <w:spacing w:before="0" w:after="0"/>
        <w:ind w:left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M Harling</w:t>
      </w:r>
    </w:p>
    <w:sectPr w:rsidR="008164CA" w:rsidRPr="004D70F3" w:rsidSect="003814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27" w:bottom="1440" w:left="1440" w:header="0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B470" w14:textId="77777777" w:rsidR="00A157B1" w:rsidRDefault="00A157B1" w:rsidP="00F55A41">
      <w:pPr>
        <w:spacing w:before="0" w:after="0"/>
      </w:pPr>
      <w:r>
        <w:separator/>
      </w:r>
    </w:p>
  </w:endnote>
  <w:endnote w:type="continuationSeparator" w:id="0">
    <w:p w14:paraId="2ACC3FF2" w14:textId="77777777" w:rsidR="00A157B1" w:rsidRDefault="00A157B1" w:rsidP="00F55A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1798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495B2" w14:textId="434C3F6E" w:rsidR="00502960" w:rsidRDefault="00502960" w:rsidP="0021535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7AFFAE" w14:textId="77777777" w:rsidR="00A42A67" w:rsidRDefault="00A42A67" w:rsidP="005029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179124981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68B6BDAC" w14:textId="48C16183" w:rsidR="00502960" w:rsidRPr="0038141C" w:rsidRDefault="00502960" w:rsidP="0038141C">
        <w:pPr>
          <w:pStyle w:val="Footer"/>
          <w:framePr w:w="333" w:h="302" w:hRule="exact" w:wrap="none" w:vAnchor="text" w:hAnchor="page" w:x="1694" w:y="47"/>
          <w:spacing w:before="0" w:after="0"/>
          <w:rPr>
            <w:rStyle w:val="PageNumber"/>
            <w:color w:val="FFFFFF" w:themeColor="background1"/>
            <w:sz w:val="16"/>
            <w:szCs w:val="16"/>
          </w:rPr>
        </w:pP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begin"/>
        </w:r>
        <w:r w:rsidRPr="0038141C">
          <w:rPr>
            <w:rStyle w:val="PageNumber"/>
            <w:color w:val="FFFFFF" w:themeColor="background1"/>
            <w:sz w:val="16"/>
            <w:szCs w:val="16"/>
          </w:rPr>
          <w:instrText xml:space="preserve"> PAGE </w:instrText>
        </w: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separate"/>
        </w:r>
        <w:r w:rsidRPr="0038141C">
          <w:rPr>
            <w:rStyle w:val="PageNumber"/>
            <w:noProof/>
            <w:color w:val="FFFFFF" w:themeColor="background1"/>
            <w:sz w:val="16"/>
            <w:szCs w:val="16"/>
          </w:rPr>
          <w:t>1</w:t>
        </w: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end"/>
        </w:r>
      </w:p>
    </w:sdtContent>
  </w:sdt>
  <w:tbl>
    <w:tblPr>
      <w:tblW w:w="4975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591"/>
    </w:tblGrid>
    <w:tr w:rsidR="00502960" w:rsidRPr="00502960" w14:paraId="280097AD" w14:textId="77777777" w:rsidTr="0038141C">
      <w:trPr>
        <w:trHeight w:val="316"/>
      </w:trPr>
      <w:tc>
        <w:tcPr>
          <w:tcW w:w="5000" w:type="pct"/>
          <w:shd w:val="clear" w:color="auto" w:fill="4472C4" w:themeFill="accent1"/>
          <w:vAlign w:val="center"/>
        </w:tcPr>
        <w:p w14:paraId="4B34E93D" w14:textId="481BA691" w:rsidR="00502960" w:rsidRPr="00502960" w:rsidRDefault="0038141C" w:rsidP="00502960">
          <w:pPr>
            <w:pStyle w:val="Footer"/>
            <w:spacing w:before="80" w:after="80"/>
            <w:ind w:firstLine="360"/>
            <w:jc w:val="center"/>
            <w:rPr>
              <w:caps/>
              <w:color w:val="FFFFFF" w:themeColor="background1"/>
              <w:sz w:val="18"/>
              <w:szCs w:val="18"/>
            </w:rPr>
          </w:pPr>
          <w:r w:rsidRPr="0038141C">
            <w:rPr>
              <w:caps/>
              <w:color w:val="FFFFFF" w:themeColor="background1"/>
              <w:sz w:val="16"/>
              <w:szCs w:val="16"/>
            </w:rPr>
            <w:t>Shotley point yacht club, it policy, 1.0, 5 dec 2020</w:t>
          </w:r>
        </w:p>
      </w:tc>
    </w:tr>
  </w:tbl>
  <w:p w14:paraId="1211641E" w14:textId="77777777" w:rsidR="00A42A67" w:rsidRDefault="00A42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08569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2F42CE" w14:textId="42C6DDB1" w:rsidR="00380941" w:rsidRDefault="00380941" w:rsidP="00215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39"/>
    </w:tblGrid>
    <w:tr w:rsidR="00380941" w14:paraId="13E96DC1" w14:textId="77777777" w:rsidTr="0038141C">
      <w:trPr>
        <w:trHeight w:val="347"/>
      </w:trPr>
      <w:tc>
        <w:tcPr>
          <w:tcW w:w="5000" w:type="pct"/>
          <w:shd w:val="clear" w:color="auto" w:fill="4472C4" w:themeFill="accent1"/>
          <w:vAlign w:val="center"/>
        </w:tcPr>
        <w:p w14:paraId="62348544" w14:textId="28B31291" w:rsidR="00380941" w:rsidRPr="0038141C" w:rsidRDefault="0038141C" w:rsidP="00380941">
          <w:pPr>
            <w:pStyle w:val="Footer"/>
            <w:spacing w:before="80" w:after="80"/>
            <w:ind w:right="360"/>
            <w:jc w:val="center"/>
            <w:rPr>
              <w:caps/>
              <w:color w:val="FFFFFF" w:themeColor="background1"/>
              <w:sz w:val="16"/>
              <w:szCs w:val="16"/>
            </w:rPr>
          </w:pPr>
          <w:r w:rsidRPr="0038141C">
            <w:rPr>
              <w:caps/>
              <w:color w:val="FFFFFF" w:themeColor="background1"/>
              <w:sz w:val="16"/>
              <w:szCs w:val="16"/>
            </w:rPr>
            <w:t xml:space="preserve">Shotley point yacht club, </w:t>
          </w:r>
          <w:r w:rsidR="00A7401B">
            <w:rPr>
              <w:caps/>
              <w:color w:val="FFFFFF" w:themeColor="background1"/>
              <w:sz w:val="16"/>
              <w:szCs w:val="16"/>
            </w:rPr>
            <w:t>SPYC Challenge</w:t>
          </w:r>
          <w:r w:rsidRPr="0038141C">
            <w:rPr>
              <w:caps/>
              <w:color w:val="FFFFFF" w:themeColor="background1"/>
              <w:sz w:val="16"/>
              <w:szCs w:val="16"/>
            </w:rPr>
            <w:t>,  202</w:t>
          </w:r>
          <w:r w:rsidR="00A7401B">
            <w:rPr>
              <w:caps/>
              <w:color w:val="FFFFFF" w:themeColor="background1"/>
              <w:sz w:val="16"/>
              <w:szCs w:val="16"/>
            </w:rPr>
            <w:t>1</w:t>
          </w:r>
        </w:p>
      </w:tc>
    </w:tr>
  </w:tbl>
  <w:p w14:paraId="40EE32E2" w14:textId="77777777" w:rsidR="007B49FF" w:rsidRDefault="007B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CD056" w14:textId="77777777" w:rsidR="00A157B1" w:rsidRDefault="00A157B1" w:rsidP="00F55A41">
      <w:pPr>
        <w:spacing w:before="0" w:after="0"/>
      </w:pPr>
      <w:r>
        <w:separator/>
      </w:r>
    </w:p>
  </w:footnote>
  <w:footnote w:type="continuationSeparator" w:id="0">
    <w:p w14:paraId="1C247C42" w14:textId="77777777" w:rsidR="00A157B1" w:rsidRDefault="00A157B1" w:rsidP="00F55A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9C8D" w14:textId="476D2E89" w:rsidR="00380941" w:rsidRPr="007D2A69" w:rsidRDefault="0038141C" w:rsidP="00DC75DD">
    <w:pPr>
      <w:pStyle w:val="Header"/>
      <w:spacing w:before="0" w:after="0"/>
      <w:rPr>
        <w:sz w:val="10"/>
        <w:szCs w:val="10"/>
      </w:rPr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AFD245" wp14:editId="2EA7DFE6">
              <wp:simplePos x="0" y="0"/>
              <wp:positionH relativeFrom="margin">
                <wp:posOffset>0</wp:posOffset>
              </wp:positionH>
              <wp:positionV relativeFrom="page">
                <wp:posOffset>250825</wp:posOffset>
              </wp:positionV>
              <wp:extent cx="6089015" cy="21082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015" cy="2108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D7A847" w14:textId="05FF0346" w:rsidR="00DC75DD" w:rsidRPr="0038141C" w:rsidRDefault="0038141C" w:rsidP="007B49FF">
                              <w:pPr>
                                <w:pStyle w:val="Header"/>
                                <w:spacing w:before="0" w:after="0"/>
                                <w:jc w:val="center"/>
                                <w:rPr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38141C">
                                <w:rPr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Shotley point yacht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FD245" id="Rectangle 197" o:spid="_x0000_s1026" style="position:absolute;margin-left:0;margin-top:19.75pt;width:479.45pt;height:16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16"/>
                        <w:szCs w:val="1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D7A847" w14:textId="05FF0346" w:rsidR="00DC75DD" w:rsidRPr="0038141C" w:rsidRDefault="0038141C" w:rsidP="007B49FF">
                        <w:pPr>
                          <w:pStyle w:val="Header"/>
                          <w:spacing w:before="0" w:after="0"/>
                          <w:jc w:val="center"/>
                          <w:rPr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38141C">
                          <w:rPr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Shotley point yacht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60DA80EB" w14:textId="7FB46AAB" w:rsidR="00F55A41" w:rsidRPr="00F55A41" w:rsidRDefault="00F55A41" w:rsidP="00DC75DD">
    <w:pPr>
      <w:pStyle w:val="Header"/>
      <w:spacing w:before="0"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EBD9" w14:textId="542C5C8C" w:rsidR="00A951EE" w:rsidRDefault="00A951EE" w:rsidP="00DC75DD">
    <w:pPr>
      <w:pStyle w:val="Header"/>
      <w:spacing w:before="0" w:after="0"/>
    </w:pPr>
  </w:p>
  <w:tbl>
    <w:tblPr>
      <w:tblStyle w:val="TableGrid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8"/>
      <w:gridCol w:w="5395"/>
      <w:gridCol w:w="1793"/>
    </w:tblGrid>
    <w:tr w:rsidR="00DC75DD" w14:paraId="7BBB3E3F" w14:textId="77777777" w:rsidTr="004C4216">
      <w:trPr>
        <w:trHeight w:val="340"/>
      </w:trPr>
      <w:tc>
        <w:tcPr>
          <w:tcW w:w="2128" w:type="dxa"/>
        </w:tcPr>
        <w:p w14:paraId="142C6688" w14:textId="77777777" w:rsidR="00DC75DD" w:rsidRDefault="00DC75DD" w:rsidP="00DC75DD">
          <w:pPr>
            <w:spacing w:before="0" w:after="0"/>
          </w:pPr>
          <w:r>
            <w:rPr>
              <w:noProof/>
            </w:rPr>
            <w:drawing>
              <wp:inline distT="0" distB="0" distL="0" distR="0" wp14:anchorId="594FFFB4" wp14:editId="6D11904D">
                <wp:extent cx="1032414" cy="729574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101" cy="757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6663E62" w14:textId="77777777" w:rsidR="00DC75DD" w:rsidRDefault="00DC75DD" w:rsidP="00DC75DD">
          <w:pPr>
            <w:pStyle w:val="Header"/>
            <w:spacing w:before="0" w:after="0"/>
            <w:jc w:val="center"/>
            <w:rPr>
              <w:rFonts w:asciiTheme="majorHAnsi" w:hAnsiTheme="majorHAnsi" w:cstheme="majorHAnsi"/>
              <w:b/>
              <w:bCs/>
              <w:color w:val="1F3864" w:themeColor="accent1" w:themeShade="80"/>
              <w:sz w:val="28"/>
              <w:szCs w:val="28"/>
            </w:rPr>
          </w:pPr>
          <w:r w:rsidRPr="00694D53">
            <w:rPr>
              <w:rFonts w:asciiTheme="majorHAnsi" w:hAnsiTheme="majorHAnsi" w:cstheme="majorHAnsi"/>
              <w:b/>
              <w:bCs/>
              <w:color w:val="1F3864" w:themeColor="accent1" w:themeShade="80"/>
              <w:sz w:val="28"/>
              <w:szCs w:val="28"/>
            </w:rPr>
            <w:t>Shotley Point Yacht Club</w:t>
          </w:r>
        </w:p>
        <w:p w14:paraId="1B73FA50" w14:textId="7777777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>Shotley Marina, Shotley Gate, Ipswich, Suffolk,</w:t>
          </w:r>
          <w:r>
            <w:rPr>
              <w:sz w:val="16"/>
              <w:szCs w:val="16"/>
            </w:rPr>
            <w:t xml:space="preserve"> </w:t>
          </w:r>
          <w:r w:rsidRPr="00F64C8C">
            <w:rPr>
              <w:sz w:val="16"/>
              <w:szCs w:val="16"/>
            </w:rPr>
            <w:t>IP9 1QJ</w:t>
          </w:r>
        </w:p>
        <w:p w14:paraId="4B569831" w14:textId="173197A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 xml:space="preserve">Email: </w:t>
          </w:r>
          <w:r w:rsidR="00A7401B">
            <w:rPr>
              <w:sz w:val="16"/>
              <w:szCs w:val="16"/>
            </w:rPr>
            <w:t>newmembers</w:t>
          </w:r>
          <w:r w:rsidRPr="00F64C8C">
            <w:rPr>
              <w:sz w:val="16"/>
              <w:szCs w:val="16"/>
            </w:rPr>
            <w:t>@shotleypointyc.org</w:t>
          </w:r>
        </w:p>
        <w:p w14:paraId="5419746E" w14:textId="7777777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>Website: www.shotleypointyc.org</w:t>
          </w:r>
        </w:p>
        <w:p w14:paraId="6F9477A0" w14:textId="77777777" w:rsidR="00DC75DD" w:rsidRDefault="00DC75DD" w:rsidP="00DC75DD">
          <w:pPr>
            <w:spacing w:before="0" w:after="0"/>
            <w:jc w:val="center"/>
          </w:pPr>
          <w:r w:rsidRPr="00F64C8C">
            <w:rPr>
              <w:sz w:val="16"/>
              <w:szCs w:val="16"/>
            </w:rPr>
            <w:t>www</w:t>
          </w:r>
          <w:r>
            <w:rPr>
              <w:sz w:val="16"/>
              <w:szCs w:val="16"/>
            </w:rPr>
            <w:t>.</w:t>
          </w:r>
          <w:r w:rsidRPr="00F64C8C">
            <w:rPr>
              <w:sz w:val="16"/>
              <w:szCs w:val="16"/>
            </w:rPr>
            <w:t>facebook.com/shotleypointyachtclub</w:t>
          </w:r>
        </w:p>
        <w:p w14:paraId="2DBE22E5" w14:textId="77777777" w:rsidR="00DC75DD" w:rsidRPr="00F55A41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1793" w:type="dxa"/>
        </w:tcPr>
        <w:p w14:paraId="724D8913" w14:textId="77777777" w:rsidR="00DC75DD" w:rsidRDefault="00DC75DD" w:rsidP="00DC75DD">
          <w:pPr>
            <w:spacing w:before="0" w:after="0"/>
            <w:jc w:val="center"/>
          </w:pPr>
        </w:p>
        <w:p w14:paraId="23908E99" w14:textId="77777777" w:rsidR="00DC75DD" w:rsidRDefault="00DC75DD" w:rsidP="00DC75DD">
          <w:pPr>
            <w:spacing w:before="0" w:after="0"/>
            <w:jc w:val="center"/>
          </w:pPr>
          <w:r>
            <w:fldChar w:fldCharType="begin"/>
          </w:r>
          <w:r>
            <w:instrText xml:space="preserve"> INCLUDEPICTURE "https://www.shotleypyc.org/wp-content/uploads/2016/11/RYA-logo-affiliated-web.jpg"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55D9DA19" wp14:editId="2190E24D">
                <wp:extent cx="564204" cy="467334"/>
                <wp:effectExtent l="0" t="0" r="0" b="317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14" cy="49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44E75262" w14:textId="77777777" w:rsidR="00DC75DD" w:rsidRPr="007B49FF" w:rsidRDefault="00DC75DD" w:rsidP="00DC75DD">
    <w:pPr>
      <w:pStyle w:val="Header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901"/>
    <w:multiLevelType w:val="hybridMultilevel"/>
    <w:tmpl w:val="8C54D7C4"/>
    <w:lvl w:ilvl="0" w:tplc="D9D2EF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94564DE"/>
    <w:multiLevelType w:val="hybridMultilevel"/>
    <w:tmpl w:val="AA9250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73B8F"/>
    <w:multiLevelType w:val="hybridMultilevel"/>
    <w:tmpl w:val="55F4E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50F7"/>
    <w:multiLevelType w:val="hybridMultilevel"/>
    <w:tmpl w:val="ABD44FD2"/>
    <w:lvl w:ilvl="0" w:tplc="53B8434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E7FE7"/>
    <w:multiLevelType w:val="hybridMultilevel"/>
    <w:tmpl w:val="B2946DEC"/>
    <w:lvl w:ilvl="0" w:tplc="578860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71C12"/>
    <w:multiLevelType w:val="hybridMultilevel"/>
    <w:tmpl w:val="074E7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41"/>
    <w:rsid w:val="000019B7"/>
    <w:rsid w:val="0007152A"/>
    <w:rsid w:val="00195BE0"/>
    <w:rsid w:val="002F3093"/>
    <w:rsid w:val="003178C9"/>
    <w:rsid w:val="00380941"/>
    <w:rsid w:val="0038141C"/>
    <w:rsid w:val="00425895"/>
    <w:rsid w:val="00430EE0"/>
    <w:rsid w:val="0049527A"/>
    <w:rsid w:val="004B1DA2"/>
    <w:rsid w:val="004D70F3"/>
    <w:rsid w:val="00502960"/>
    <w:rsid w:val="00571E5E"/>
    <w:rsid w:val="00700D6D"/>
    <w:rsid w:val="007110A5"/>
    <w:rsid w:val="00785140"/>
    <w:rsid w:val="007B49FF"/>
    <w:rsid w:val="007C0B92"/>
    <w:rsid w:val="007D2A69"/>
    <w:rsid w:val="008164CA"/>
    <w:rsid w:val="008E1B0D"/>
    <w:rsid w:val="009236F2"/>
    <w:rsid w:val="00A157B1"/>
    <w:rsid w:val="00A42A67"/>
    <w:rsid w:val="00A7401B"/>
    <w:rsid w:val="00A951EE"/>
    <w:rsid w:val="00CE25FB"/>
    <w:rsid w:val="00D24AF4"/>
    <w:rsid w:val="00D90767"/>
    <w:rsid w:val="00DC75DD"/>
    <w:rsid w:val="00E629E1"/>
    <w:rsid w:val="00F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26C3E"/>
  <w15:chartTrackingRefBased/>
  <w15:docId w15:val="{877F5CDE-0B70-9344-A990-ABF254B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60"/>
    <w:pPr>
      <w:spacing w:before="160" w:after="320"/>
    </w:pPr>
    <w:rPr>
      <w:color w:val="7F7F7F" w:themeColor="text1" w:themeTint="8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1EE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41"/>
  </w:style>
  <w:style w:type="paragraph" w:styleId="Footer">
    <w:name w:val="footer"/>
    <w:basedOn w:val="Normal"/>
    <w:link w:val="FooterChar"/>
    <w:uiPriority w:val="99"/>
    <w:unhideWhenUsed/>
    <w:rsid w:val="00F55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41"/>
  </w:style>
  <w:style w:type="table" w:styleId="TableGrid">
    <w:name w:val="Table Grid"/>
    <w:basedOn w:val="TableNormal"/>
    <w:uiPriority w:val="39"/>
    <w:rsid w:val="00F5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2960"/>
  </w:style>
  <w:style w:type="table" w:styleId="ListTable3-Accent1">
    <w:name w:val="List Table 3 Accent 1"/>
    <w:basedOn w:val="TableNormal"/>
    <w:uiPriority w:val="48"/>
    <w:rsid w:val="00502960"/>
    <w:pPr>
      <w:spacing w:before="160"/>
    </w:pPr>
    <w:rPr>
      <w:color w:val="7F7F7F" w:themeColor="text1" w:themeTint="80"/>
      <w:lang w:val="en-US"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951EE"/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paragraph" w:styleId="ListNumber">
    <w:name w:val="List Number"/>
    <w:basedOn w:val="Normal"/>
    <w:uiPriority w:val="32"/>
    <w:qFormat/>
    <w:rsid w:val="00A951E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951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951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51E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49FF"/>
    <w:rPr>
      <w:color w:val="605E5C"/>
      <w:shd w:val="clear" w:color="auto" w:fill="E1DFDD"/>
    </w:rPr>
  </w:style>
  <w:style w:type="table" w:customStyle="1" w:styleId="Todolist">
    <w:name w:val="To do list"/>
    <w:basedOn w:val="TableNormal"/>
    <w:uiPriority w:val="99"/>
    <w:rsid w:val="008164CA"/>
    <w:pPr>
      <w:spacing w:before="80" w:after="80"/>
    </w:pPr>
    <w:rPr>
      <w:sz w:val="22"/>
      <w:szCs w:val="22"/>
      <w:lang w:val="en-US"/>
    </w:rPr>
    <w:tblPr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  <w:insideH w:val="single" w:sz="4" w:space="0" w:color="538135" w:themeColor="accent6" w:themeShade="BF"/>
        <w:insideV w:val="single" w:sz="4" w:space="0" w:color="538135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525252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538135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table" w:styleId="PlainTable5">
    <w:name w:val="Plain Table 5"/>
    <w:basedOn w:val="TableNormal"/>
    <w:uiPriority w:val="45"/>
    <w:rsid w:val="008164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8164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8164C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90767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styleId="Emphasis">
    <w:name w:val="Emphasis"/>
    <w:basedOn w:val="DefaultParagraphFont"/>
    <w:uiPriority w:val="20"/>
    <w:qFormat/>
    <w:rsid w:val="00D9076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0767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color w:val="auto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0767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0767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color w:val="auto"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0767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ydp8d46d1cdmsonormal">
    <w:name w:val="ydp8d46d1cdmsonormal"/>
    <w:basedOn w:val="Normal"/>
    <w:rsid w:val="00D24A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20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070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1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6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04847">
                                  <w:marLeft w:val="0"/>
                                  <w:marRight w:val="0"/>
                                  <w:marTop w:val="24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956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5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members@shotleypointyc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Shotley point yacht club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Shotley point yacht club</dc:title>
  <dc:subject/>
  <dc:creator>Mark Abbott</dc:creator>
  <cp:keywords/>
  <dc:description/>
  <cp:lastModifiedBy>Mark Abbott</cp:lastModifiedBy>
  <cp:revision>3</cp:revision>
  <cp:lastPrinted>2020-12-21T12:06:00Z</cp:lastPrinted>
  <dcterms:created xsi:type="dcterms:W3CDTF">2021-03-08T07:43:00Z</dcterms:created>
  <dcterms:modified xsi:type="dcterms:W3CDTF">2021-03-08T08:56:00Z</dcterms:modified>
</cp:coreProperties>
</file>